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contextualSpacing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HARMONOGRAM REALIZACJI PROGRAMU STUDIÓW</w:t>
      </w:r>
    </w:p>
    <w:p>
      <w:pPr>
        <w:pStyle w:val="Normal"/>
        <w:spacing w:lineRule="auto" w:line="240" w:before="0" w:after="200"/>
        <w:contextualSpacing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Kierunek: Scenografia, jednolite studia magisterskie</w:t>
      </w:r>
    </w:p>
    <w:p>
      <w:pPr>
        <w:pStyle w:val="Normal"/>
        <w:spacing w:lineRule="auto" w:line="240" w:before="0" w:after="200"/>
        <w:contextualSpacing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W w:w="1551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065"/>
        <w:gridCol w:w="30"/>
        <w:gridCol w:w="34"/>
        <w:gridCol w:w="1820"/>
        <w:gridCol w:w="1"/>
        <w:gridCol w:w="1643"/>
        <w:gridCol w:w="1"/>
        <w:gridCol w:w="1241"/>
        <w:gridCol w:w="2"/>
        <w:gridCol w:w="1499"/>
        <w:gridCol w:w="1"/>
        <w:gridCol w:w="1243"/>
        <w:gridCol w:w="1"/>
        <w:gridCol w:w="1316"/>
        <w:gridCol w:w="1"/>
        <w:gridCol w:w="1283"/>
        <w:gridCol w:w="2"/>
        <w:gridCol w:w="1497"/>
        <w:gridCol w:w="3"/>
        <w:gridCol w:w="1415"/>
        <w:gridCol w:w="3"/>
        <w:gridCol w:w="1410"/>
      </w:tblGrid>
      <w:tr>
        <w:trPr>
          <w:trHeight w:val="2221" w:hRule="atLeast"/>
        </w:trPr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ROK STUDIÓW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NAZWA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LICZBA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GODZIN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ZAJĘĆ 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SEM. ZIMOWYM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LICZBA GODZIN PRACY WŁASNEJ STUDENTA W SEM. ZIMOWYM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ŁĄCZNA LICZBA GODZIN DLA PRZEDMIOTU W SEM. ZIMOWYM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LICZBA PUNKTÓW ECTS W SEM. ZIMOWYM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GODZIN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ZAJĘĆ W SEM.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LETNIM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LICZBA GODZIN PRACY WŁASNEJ STUDENTA W SEM. LETNIM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ŁĄCZNA LICZBA GODZIN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>DLA PRZEDMIOTU W SEM. LETNIM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PUNKTÓW ECTS W SEM. LETNIM 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PUNKTÓW ECTS </w:t>
              <w:br/>
              <w:t>W ROKU</w:t>
            </w:r>
          </w:p>
        </w:tc>
      </w:tr>
      <w:tr>
        <w:trPr>
          <w:trHeight w:val="472" w:hRule="atLeast"/>
        </w:trPr>
        <w:tc>
          <w:tcPr>
            <w:tcW w:w="112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5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2"/>
                <w:szCs w:val="22"/>
              </w:rPr>
              <w:t>Historia kultury materialnej</w:t>
            </w:r>
          </w:p>
        </w:tc>
        <w:tc>
          <w:tcPr>
            <w:tcW w:w="1644" w:type="dxa"/>
            <w:gridSpan w:val="2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50" w:hanging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right="-50" w:hanging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15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50" w:hanging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right="-50" w:hanging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47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50" w:hanging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15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368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5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2"/>
                <w:szCs w:val="22"/>
              </w:rPr>
              <w:t>Historia tkaniny i kostiumu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cs="Calibri" w:cstheme="minorHAnsi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cs="Calibri" w:cstheme="minorHAnsi"/>
              </w:rPr>
              <w:t>Propedeutyka scenografii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5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2"/>
                <w:szCs w:val="22"/>
              </w:rPr>
              <w:t>Historia teatru i dramatu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Propedeutyka kostiumu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Propedeutyka scenografii  filmowej i telewizyjnej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Malarstwo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lang w:eastAsia="pl-PL"/>
              </w:rPr>
              <w:t>128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134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Rysunek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lang w:eastAsia="pl-PL"/>
              </w:rPr>
              <w:t>128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134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5"/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2"/>
                <w:szCs w:val="22"/>
              </w:rPr>
              <w:t>Podstawy widzenia artystycznego</w:t>
            </w:r>
          </w:p>
          <w:p>
            <w:pPr>
              <w:pStyle w:val="Nagwek5"/>
              <w:rPr>
                <w:rFonts w:ascii="Calibri" w:hAnsi="Calibri" w:cs="Calibri" w:asciiTheme="minorHAnsi" w:cstheme="minorHAnsi" w:hAnsiTheme="minorHAnsi"/>
                <w:b w:val="false"/>
                <w:b w:val="false"/>
                <w:color w:val="000000"/>
                <w:sz w:val="22"/>
                <w:szCs w:val="22"/>
                <w:lang w:eastAsia="pl-PL"/>
              </w:rPr>
            </w:pPr>
            <w:r>
              <w:rPr>
                <w:rFonts w:cs="Calibri" w:cstheme="minorHAnsi" w:ascii="Calibri" w:hAnsi="Calibri"/>
                <w:b w:val="false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Propedeutyka rysunku technicznego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16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36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agwek5"/>
              <w:tabs>
                <w:tab w:val="clear" w:pos="0"/>
              </w:tabs>
              <w:rPr>
                <w:rFonts w:ascii="Calibri" w:hAnsi="Calibri" w:cs="Calibri" w:asciiTheme="minorHAnsi" w:cstheme="minorHAnsi" w:hAnsiTheme="minorHAnsi"/>
                <w:b w:val="false"/>
                <w:b w:val="false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2"/>
                <w:szCs w:val="22"/>
              </w:rPr>
              <w:t>Perspektywa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22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Podstawy projektowania komputerowego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16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14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Historia sztuki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Lektorat języka obcego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(wg wyboru studenta):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język angielski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język francuski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język niemiecki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Wychowanie fizyczne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0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Plener malarski - obowiązkowy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Razem dla roku I</w:t>
            </w:r>
          </w:p>
        </w:tc>
        <w:tc>
          <w:tcPr>
            <w:tcW w:w="16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608</w:t>
            </w:r>
          </w:p>
        </w:tc>
        <w:tc>
          <w:tcPr>
            <w:tcW w:w="1242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181</w:t>
            </w:r>
          </w:p>
        </w:tc>
        <w:tc>
          <w:tcPr>
            <w:tcW w:w="1501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341</w:t>
            </w:r>
          </w:p>
        </w:tc>
        <w:tc>
          <w:tcPr>
            <w:tcW w:w="12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30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560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1</w:t>
            </w: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71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645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30</w:t>
            </w:r>
          </w:p>
        </w:tc>
        <w:tc>
          <w:tcPr>
            <w:tcW w:w="141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II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Podstawy projektowania scenografii teatralnej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18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Projektowanie scenografii teatralnej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22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Podstawy projektowania scenografii filmowej  i telewizyjnej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Projektowanie przestrzenne 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18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22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Projektowanie kostiumu teatralnego 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Reżyseria światła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Propedeutyka języka filmowego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37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Propedeutyka kostiumu filmowego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37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Historia teatru i dramatu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Historia filmu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Komputerowe opracowanie projektów scenograficznych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37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Malarstwo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lang w:eastAsia="pl-PL"/>
              </w:rPr>
              <w:t>224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234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196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Rysunek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 w:themeColor="text1"/>
                <w:lang w:eastAsia="pl-PL"/>
              </w:rPr>
            </w:pPr>
            <w:r>
              <w:rPr>
                <w:rFonts w:eastAsia="Times New Roman" w:cs="Calibri" w:cstheme="minorHAnsi"/>
                <w:color w:val="000000" w:themeColor="text1"/>
                <w:lang w:eastAsia="pl-PL"/>
              </w:rPr>
              <w:t>128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138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122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Perspektywa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18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Rysunek scenograficzny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22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Historia sztuki i kultury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Lektorat języka obcego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(wg wyboru studenta):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język angielski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język francuski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język niemiecki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Razem dla roku II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736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199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935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30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644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211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755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30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III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Projektowanie scenografii teatralnej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95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63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Projektowanie scenografii filmowej  i telewizyjnej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95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63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Komputerowe opracowanie projektów scenograficznych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18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Podstawy  projektowania graficznego. Opracowanie portfolio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14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14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Projektowanie przestrzenne II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95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63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Projektowanie kostiumu filmowego 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95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63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Projektowanie kostiumu teatralnego II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Propedeutyka historii opery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18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Fotografia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47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Projektowanie scenografii operowej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47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Wybrane zagadnienia ze  współczesnej scenografii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67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Plener scenograficzny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12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Lektorat języka obcego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(wg wyboru studenta):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język angielski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język francuski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język niemiecki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37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Razem dla roku III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308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br/>
              <w:t>428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736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30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294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460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754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30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60</w:t>
            </w:r>
            <w:bookmarkStart w:id="0" w:name="_Hlk106629162"/>
            <w:bookmarkEnd w:id="0"/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Projektowanie scenografii teatralnej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Projektowanie scenografii filmowej i telewizyjnej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Projektowanie w przestrzeniach parateatralnych - instalacja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Projektowanie w przestrzeniach parateatralnych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72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Współpraca z reżyserem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47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Współpraca z dramaturgiem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Projektowanie kostiumu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filmowego II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77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45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Projektowanie kostiumu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teatralnego III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77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45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Prawo autorskie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16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Seminarium z teatru współczesnego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Scenografia w architekturze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Technologie cyfrowe w scenografii współczesnej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52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Scenografia a nowe media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22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109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Pracownie wolnego wyboru.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Cs/>
                <w:color w:val="000000"/>
                <w:lang w:eastAsia="pl-PL"/>
              </w:rPr>
              <w:t>Do wyboru: rysunek, malarstwo, pracownie interdyscyplinarne, fotografia, rzeźba, film animowany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64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79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15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Razem dla roku IV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368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400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768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30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308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426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734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30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V</w:t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* Projektowanie scenografii teatralnej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przedmiot z wyboru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143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175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10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* Projektowanie scenografii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filmowej i telewizyjnej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przedmiot z wyboru</w:t>
            </w:r>
          </w:p>
        </w:tc>
        <w:tc>
          <w:tcPr>
            <w:tcW w:w="164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</w:tr>
      <w:tr>
        <w:trPr>
          <w:trHeight w:val="660" w:hRule="atLeast"/>
        </w:trPr>
        <w:tc>
          <w:tcPr>
            <w:tcW w:w="10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Pracownia wolnego wyboru. Przygotowanie aneksu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do dyplomu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64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111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175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7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10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Interpretacja tekstów literackich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95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127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10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Proseminarium dyplomowe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16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110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126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10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Warsztaty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32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118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150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FF0000"/>
                <w:lang w:eastAsia="pl-PL"/>
              </w:rPr>
            </w:pPr>
            <w:r>
              <w:rPr>
                <w:rFonts w:eastAsia="Times New Roman" w:cs="Calibri" w:cstheme="minorHAnsi"/>
                <w:color w:val="FF0000"/>
                <w:lang w:eastAsia="pl-PL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106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Praktyki zawodowe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82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160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10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</w:r>
          </w:p>
        </w:tc>
        <w:tc>
          <w:tcPr>
            <w:tcW w:w="1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Seminarium dyplomowe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  <w:t>28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472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500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Razem dla roku V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lang w:eastAsia="pl-PL"/>
              </w:rPr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176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577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753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30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110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632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750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30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</w:r>
          </w:p>
        </w:tc>
      </w:tr>
      <w:tr>
        <w:trPr>
          <w:trHeight w:val="660" w:hRule="atLeast"/>
        </w:trPr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Razem dla studiów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lang w:eastAsia="pl-PL"/>
              </w:rPr>
              <w:t>2196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1785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3533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150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1916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1</w:t>
            </w: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900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3638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150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300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720" w:top="720" w:footer="72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3f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5">
    <w:name w:val="Heading 5"/>
    <w:basedOn w:val="Normal"/>
    <w:next w:val="Normal"/>
    <w:link w:val="Nagwek5Znak"/>
    <w:qFormat/>
    <w:rsid w:val="008871dc"/>
    <w:pPr>
      <w:keepNext w:val="true"/>
      <w:tabs>
        <w:tab w:val="clear" w:pos="708"/>
        <w:tab w:val="left" w:pos="0" w:leader="none"/>
      </w:tabs>
      <w:suppressAutoHyphens w:val="true"/>
      <w:spacing w:lineRule="auto" w:line="240" w:before="0" w:after="0"/>
      <w:outlineLvl w:val="4"/>
    </w:pPr>
    <w:rPr>
      <w:rFonts w:ascii="Times New Roman" w:hAnsi="Times New Roman" w:eastAsia="Times New Roman" w:cs="Times New Roman"/>
      <w:b/>
      <w:bCs/>
      <w:sz w:val="20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basedOn w:val="DefaultParagraphFont"/>
    <w:link w:val="Nagwek5"/>
    <w:qFormat/>
    <w:rsid w:val="008871dc"/>
    <w:rPr>
      <w:rFonts w:ascii="Times New Roman" w:hAnsi="Times New Roman" w:eastAsia="Times New Roman" w:cs="Times New Roman"/>
      <w:b/>
      <w:bCs/>
      <w:sz w:val="20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5752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LibreOffice/6.2.0.3$Windows_X86_64 LibreOffice_project/98c6a8a1c6c7b144ce3cc729e34964b47ce25d62</Application>
  <Pages>7</Pages>
  <Words>891</Words>
  <Characters>3650</Characters>
  <CharactersWithSpaces>3907</CharactersWithSpaces>
  <Paragraphs>647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2022-06-20T11:47:00Z</dcterms:created>
  <dc:creator>Elżbieta Mroziak</dc:creator>
  <dc:description/>
  <dc:language>pl-PL</dc:language>
  <cp:lastModifiedBy/>
  <dcterms:modified xsi:type="dcterms:W3CDTF">2022-10-26T10:16:49Z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